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EE606" w14:textId="77777777" w:rsidR="00140D6A" w:rsidRDefault="00140D6A"/>
    <w:p w14:paraId="775D68DD" w14:textId="693E18CE" w:rsidR="00DA67F5" w:rsidRDefault="00DA67F5" w:rsidP="00DA67F5">
      <w:pPr>
        <w:shd w:val="clear" w:color="auto" w:fill="FFFFFF"/>
        <w:tabs>
          <w:tab w:val="left" w:pos="993"/>
        </w:tabs>
        <w:jc w:val="both"/>
        <w:rPr>
          <w:color w:val="000000"/>
          <w:sz w:val="28"/>
        </w:rPr>
      </w:pPr>
    </w:p>
    <w:p w14:paraId="50728F49" w14:textId="77777777" w:rsidR="00491911" w:rsidRDefault="00294C89" w:rsidP="00294C89">
      <w:pPr>
        <w:spacing w:line="160" w:lineRule="atLeast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Директорам</w:t>
      </w:r>
    </w:p>
    <w:p w14:paraId="17446437" w14:textId="55EFC526" w:rsidR="00294C89" w:rsidRDefault="00294C89" w:rsidP="00294C89">
      <w:pPr>
        <w:spacing w:line="160" w:lineRule="atLeast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управляющих компаний</w:t>
      </w:r>
    </w:p>
    <w:p w14:paraId="6CD8BBE1" w14:textId="0E1ECBAA" w:rsidR="00294C89" w:rsidRPr="00294C89" w:rsidRDefault="00294C89" w:rsidP="00294C89">
      <w:pPr>
        <w:spacing w:line="160" w:lineRule="atLeast"/>
        <w:jc w:val="right"/>
        <w:rPr>
          <w:rFonts w:eastAsia="Calibri"/>
          <w:bCs/>
          <w:sz w:val="28"/>
          <w:szCs w:val="28"/>
          <w:lang w:eastAsia="en-US"/>
        </w:rPr>
      </w:pPr>
      <w:r w:rsidRPr="00294C89">
        <w:rPr>
          <w:rFonts w:eastAsia="Calibri"/>
          <w:bCs/>
          <w:sz w:val="28"/>
          <w:szCs w:val="28"/>
          <w:lang w:eastAsia="en-US"/>
        </w:rPr>
        <w:t>Ханты-Мансийского</w:t>
      </w:r>
    </w:p>
    <w:p w14:paraId="51AC8812" w14:textId="77777777" w:rsidR="00294C89" w:rsidRDefault="00294C89" w:rsidP="00294C89">
      <w:pPr>
        <w:spacing w:line="160" w:lineRule="atLeast"/>
        <w:jc w:val="right"/>
        <w:rPr>
          <w:rFonts w:eastAsia="Calibri"/>
          <w:bCs/>
          <w:sz w:val="28"/>
          <w:szCs w:val="28"/>
          <w:lang w:eastAsia="en-US"/>
        </w:rPr>
      </w:pPr>
      <w:r w:rsidRPr="00294C89">
        <w:rPr>
          <w:rFonts w:eastAsia="Calibri"/>
          <w:bCs/>
          <w:sz w:val="28"/>
          <w:szCs w:val="28"/>
          <w:lang w:eastAsia="en-US"/>
        </w:rPr>
        <w:t xml:space="preserve"> автономного округа Югры</w:t>
      </w:r>
    </w:p>
    <w:p w14:paraId="6FA6A808" w14:textId="77777777" w:rsidR="00294C89" w:rsidRPr="00294C89" w:rsidRDefault="00294C89" w:rsidP="00294C89">
      <w:pPr>
        <w:spacing w:after="160" w:line="160" w:lineRule="atLeast"/>
        <w:jc w:val="right"/>
        <w:rPr>
          <w:rFonts w:eastAsia="Calibri"/>
          <w:bCs/>
          <w:sz w:val="28"/>
          <w:szCs w:val="28"/>
          <w:lang w:eastAsia="en-US"/>
        </w:rPr>
      </w:pPr>
    </w:p>
    <w:p w14:paraId="6789290C" w14:textId="77777777" w:rsidR="00294C89" w:rsidRPr="00294C89" w:rsidRDefault="00294C89" w:rsidP="00294C89">
      <w:pPr>
        <w:spacing w:after="160" w:line="160" w:lineRule="atLeast"/>
        <w:jc w:val="right"/>
        <w:rPr>
          <w:rFonts w:eastAsia="Calibri"/>
          <w:sz w:val="28"/>
          <w:szCs w:val="28"/>
          <w:lang w:eastAsia="en-US"/>
        </w:rPr>
      </w:pPr>
    </w:p>
    <w:p w14:paraId="46D1F235" w14:textId="5525CD03" w:rsidR="00294C89" w:rsidRDefault="00294C89" w:rsidP="00B32A95">
      <w:pPr>
        <w:spacing w:line="160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Уважаемые</w:t>
      </w:r>
      <w:r w:rsidRPr="00294C8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коллеги</w:t>
      </w:r>
      <w:r w:rsidRPr="00294C89">
        <w:rPr>
          <w:rFonts w:eastAsia="Calibri"/>
          <w:sz w:val="28"/>
          <w:szCs w:val="28"/>
          <w:lang w:eastAsia="en-US"/>
        </w:rPr>
        <w:t>!</w:t>
      </w:r>
    </w:p>
    <w:p w14:paraId="21B94A09" w14:textId="77777777" w:rsidR="00707062" w:rsidRPr="00294C89" w:rsidRDefault="00707062" w:rsidP="00B32A95">
      <w:pPr>
        <w:spacing w:line="160" w:lineRule="atLeast"/>
        <w:jc w:val="center"/>
        <w:rPr>
          <w:rFonts w:eastAsia="Calibri"/>
          <w:sz w:val="28"/>
          <w:szCs w:val="28"/>
          <w:lang w:eastAsia="en-US"/>
        </w:rPr>
      </w:pPr>
    </w:p>
    <w:p w14:paraId="7F45C247" w14:textId="4CF52603" w:rsidR="00294C89" w:rsidRPr="00294C89" w:rsidRDefault="00294C89" w:rsidP="00B32A9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94C89">
        <w:rPr>
          <w:rFonts w:eastAsia="Calibri"/>
          <w:bCs/>
          <w:sz w:val="28"/>
          <w:szCs w:val="28"/>
          <w:lang w:eastAsia="en-US"/>
        </w:rPr>
        <w:t xml:space="preserve">В рамках реализации Концепции правового просвещения граждан, проживающих в Ханты-Мансийском автономном округе – Югре, утвержденной 29 декабря 2018 года Распоряжением Правительства Ханты-Мансийского автономного округа – Югры № 731-рп, с марта 2019 года на портале «Открытый регион - Югра» создан и функционирует сервис «Правовое просвещение» (далее – Сервис) для разъяснения жителям Югры актуальных нормативных правовых актов, законов, постановлений, распоряжений, принимаемых органами власти разных уровней. </w:t>
      </w:r>
      <w:proofErr w:type="gramEnd"/>
    </w:p>
    <w:p w14:paraId="5CBE51D3" w14:textId="25355EE5" w:rsidR="0035060D" w:rsidRDefault="00294C89" w:rsidP="00B32A9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94C89">
        <w:rPr>
          <w:rFonts w:eastAsia="Calibri"/>
          <w:bCs/>
          <w:sz w:val="28"/>
          <w:szCs w:val="28"/>
          <w:lang w:eastAsia="en-US"/>
        </w:rPr>
        <w:t xml:space="preserve">Материалы в </w:t>
      </w:r>
      <w:hyperlink r:id="rId8" w:history="1">
        <w:r w:rsidRPr="00214F7E">
          <w:rPr>
            <w:rStyle w:val="ab"/>
            <w:rFonts w:eastAsia="Calibri"/>
            <w:bCs/>
            <w:sz w:val="28"/>
            <w:szCs w:val="28"/>
            <w:lang w:eastAsia="en-US"/>
          </w:rPr>
          <w:t>Сервисе</w:t>
        </w:r>
      </w:hyperlink>
      <w:r w:rsidRPr="00294C89">
        <w:rPr>
          <w:rFonts w:eastAsia="Calibri"/>
          <w:bCs/>
          <w:sz w:val="28"/>
          <w:szCs w:val="28"/>
          <w:lang w:eastAsia="en-US"/>
        </w:rPr>
        <w:t xml:space="preserve"> публикуются в удобной для восприятия форме </w:t>
      </w:r>
      <w:proofErr w:type="spellStart"/>
      <w:r w:rsidRPr="00294C89">
        <w:rPr>
          <w:rFonts w:eastAsia="Calibri"/>
          <w:bCs/>
          <w:sz w:val="28"/>
          <w:szCs w:val="28"/>
          <w:lang w:eastAsia="en-US"/>
        </w:rPr>
        <w:t>инфографики</w:t>
      </w:r>
      <w:proofErr w:type="spellEnd"/>
      <w:r w:rsidRPr="00294C89">
        <w:rPr>
          <w:rFonts w:eastAsia="Calibri"/>
          <w:bCs/>
          <w:sz w:val="28"/>
          <w:szCs w:val="28"/>
          <w:lang w:eastAsia="en-US"/>
        </w:rPr>
        <w:t xml:space="preserve">. В разделе создан тематический </w:t>
      </w:r>
      <w:proofErr w:type="spellStart"/>
      <w:r w:rsidRPr="00294C89">
        <w:rPr>
          <w:rFonts w:eastAsia="Calibri"/>
          <w:bCs/>
          <w:sz w:val="28"/>
          <w:szCs w:val="28"/>
          <w:lang w:eastAsia="en-US"/>
        </w:rPr>
        <w:t>категоризатор</w:t>
      </w:r>
      <w:proofErr w:type="spellEnd"/>
      <w:r w:rsidRPr="00294C89">
        <w:rPr>
          <w:rFonts w:eastAsia="Calibri"/>
          <w:bCs/>
          <w:sz w:val="28"/>
          <w:szCs w:val="28"/>
          <w:lang w:eastAsia="en-US"/>
        </w:rPr>
        <w:t xml:space="preserve">, что обеспечивает доступность, простоту поиска информации для различных категорий пользователей, в частности создана отдельная категория </w:t>
      </w:r>
      <w:hyperlink r:id="rId9" w:history="1">
        <w:r w:rsidRPr="0035060D">
          <w:rPr>
            <w:rStyle w:val="ab"/>
            <w:rFonts w:eastAsia="Calibri"/>
            <w:bCs/>
            <w:sz w:val="28"/>
            <w:szCs w:val="28"/>
            <w:lang w:eastAsia="en-US"/>
          </w:rPr>
          <w:t>«</w:t>
        </w:r>
        <w:r w:rsidR="0035060D" w:rsidRPr="0035060D">
          <w:rPr>
            <w:rStyle w:val="ab"/>
            <w:rFonts w:eastAsia="Calibri"/>
            <w:bCs/>
            <w:sz w:val="28"/>
            <w:szCs w:val="28"/>
            <w:lang w:eastAsia="en-US"/>
          </w:rPr>
          <w:t>Тарифы и ЖКХ</w:t>
        </w:r>
        <w:r w:rsidRPr="0035060D">
          <w:rPr>
            <w:rStyle w:val="ab"/>
            <w:rFonts w:eastAsia="Calibri"/>
            <w:bCs/>
            <w:sz w:val="28"/>
            <w:szCs w:val="28"/>
            <w:lang w:eastAsia="en-US"/>
          </w:rPr>
          <w:t>»</w:t>
        </w:r>
      </w:hyperlink>
      <w:r w:rsidRPr="00294C89">
        <w:rPr>
          <w:rFonts w:eastAsia="Calibri"/>
          <w:bCs/>
          <w:sz w:val="28"/>
          <w:szCs w:val="28"/>
          <w:lang w:eastAsia="en-US"/>
        </w:rPr>
        <w:t xml:space="preserve">, в которой публикуется </w:t>
      </w:r>
      <w:proofErr w:type="spellStart"/>
      <w:r w:rsidRPr="00294C89">
        <w:rPr>
          <w:rFonts w:eastAsia="Calibri"/>
          <w:bCs/>
          <w:sz w:val="28"/>
          <w:szCs w:val="28"/>
          <w:lang w:eastAsia="en-US"/>
        </w:rPr>
        <w:t>инфографика</w:t>
      </w:r>
      <w:proofErr w:type="spellEnd"/>
      <w:r w:rsidRPr="00294C89">
        <w:rPr>
          <w:rFonts w:eastAsia="Calibri"/>
          <w:bCs/>
          <w:sz w:val="28"/>
          <w:szCs w:val="28"/>
          <w:lang w:eastAsia="en-US"/>
        </w:rPr>
        <w:t xml:space="preserve"> на самые актуальные </w:t>
      </w:r>
      <w:r w:rsidR="0035060D">
        <w:rPr>
          <w:rFonts w:eastAsia="Calibri"/>
          <w:bCs/>
          <w:sz w:val="28"/>
          <w:szCs w:val="28"/>
          <w:lang w:eastAsia="en-US"/>
        </w:rPr>
        <w:t xml:space="preserve">проблемы </w:t>
      </w:r>
      <w:proofErr w:type="spellStart"/>
      <w:r w:rsidRPr="00294C89">
        <w:rPr>
          <w:rFonts w:eastAsia="Calibri"/>
          <w:bCs/>
          <w:sz w:val="28"/>
          <w:szCs w:val="28"/>
          <w:lang w:eastAsia="en-US"/>
        </w:rPr>
        <w:t>югорчан</w:t>
      </w:r>
      <w:proofErr w:type="spellEnd"/>
      <w:r w:rsidRPr="00294C89">
        <w:rPr>
          <w:rFonts w:eastAsia="Calibri"/>
          <w:bCs/>
          <w:sz w:val="28"/>
          <w:szCs w:val="28"/>
          <w:lang w:eastAsia="en-US"/>
        </w:rPr>
        <w:t xml:space="preserve">, касающиеся </w:t>
      </w:r>
      <w:r w:rsidR="0035060D">
        <w:rPr>
          <w:rFonts w:eastAsia="Calibri"/>
          <w:bCs/>
          <w:sz w:val="28"/>
          <w:szCs w:val="28"/>
          <w:lang w:eastAsia="en-US"/>
        </w:rPr>
        <w:t xml:space="preserve">вопросов жилищно-коммунальной сферы. </w:t>
      </w:r>
    </w:p>
    <w:p w14:paraId="323B14A1" w14:textId="78BBE9C7" w:rsidR="00294C89" w:rsidRPr="00294C89" w:rsidRDefault="00294C89" w:rsidP="00B32A9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94C89">
        <w:rPr>
          <w:rFonts w:eastAsia="Calibri"/>
          <w:bCs/>
          <w:sz w:val="28"/>
          <w:szCs w:val="28"/>
          <w:lang w:eastAsia="en-US"/>
        </w:rPr>
        <w:t xml:space="preserve"> </w:t>
      </w:r>
      <w:r w:rsidR="0035060D" w:rsidRPr="0035060D">
        <w:rPr>
          <w:rFonts w:eastAsia="Calibri"/>
          <w:bCs/>
          <w:sz w:val="28"/>
          <w:szCs w:val="28"/>
          <w:lang w:eastAsia="en-US"/>
        </w:rPr>
        <w:t>Наш раздел «</w:t>
      </w:r>
      <w:hyperlink r:id="rId10" w:history="1">
        <w:r w:rsidR="0035060D" w:rsidRPr="0035060D">
          <w:rPr>
            <w:rStyle w:val="ab"/>
            <w:rFonts w:eastAsia="Calibri"/>
            <w:bCs/>
            <w:sz w:val="28"/>
            <w:szCs w:val="28"/>
            <w:lang w:eastAsia="en-US"/>
          </w:rPr>
          <w:t>Правовое просвещение</w:t>
        </w:r>
      </w:hyperlink>
      <w:r w:rsidR="0035060D" w:rsidRPr="0035060D">
        <w:rPr>
          <w:rFonts w:eastAsia="Calibri"/>
          <w:bCs/>
          <w:sz w:val="28"/>
          <w:szCs w:val="28"/>
          <w:lang w:eastAsia="en-US"/>
        </w:rPr>
        <w:t xml:space="preserve">» призван помочь жителям Югры детально разобраться в актуальных нормативных правовых актах, законах, постановлениях, распоряжениях, принимаемых органами власти разных уровней. Правовое просвещение способствует распространению правовых </w:t>
      </w:r>
      <w:r w:rsidR="0035060D" w:rsidRPr="0035060D">
        <w:rPr>
          <w:rFonts w:eastAsia="Calibri"/>
          <w:bCs/>
          <w:sz w:val="28"/>
          <w:szCs w:val="28"/>
          <w:lang w:eastAsia="en-US"/>
        </w:rPr>
        <w:lastRenderedPageBreak/>
        <w:t>знаний среди населения, росту правовой культуры, уважительному отношению к праву, правосудию и законности.</w:t>
      </w:r>
    </w:p>
    <w:p w14:paraId="5C047EB0" w14:textId="61DA344B" w:rsidR="0035060D" w:rsidRDefault="00294C89" w:rsidP="00B32A9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94C89">
        <w:rPr>
          <w:rFonts w:eastAsia="Calibri"/>
          <w:bCs/>
          <w:sz w:val="28"/>
          <w:szCs w:val="28"/>
          <w:lang w:eastAsia="en-US"/>
        </w:rPr>
        <w:t xml:space="preserve">В связи с </w:t>
      </w:r>
      <w:r w:rsidR="0035060D">
        <w:rPr>
          <w:rFonts w:eastAsia="Calibri"/>
          <w:bCs/>
          <w:sz w:val="28"/>
          <w:szCs w:val="28"/>
          <w:lang w:eastAsia="en-US"/>
        </w:rPr>
        <w:t xml:space="preserve">этим направляем вам ссылку на раздел </w:t>
      </w:r>
      <w:r w:rsidR="0035060D" w:rsidRPr="0035060D">
        <w:rPr>
          <w:rFonts w:eastAsia="Calibri"/>
          <w:bCs/>
          <w:sz w:val="28"/>
          <w:szCs w:val="28"/>
          <w:lang w:eastAsia="en-US"/>
        </w:rPr>
        <w:t>«</w:t>
      </w:r>
      <w:hyperlink r:id="rId11" w:history="1">
        <w:r w:rsidR="0035060D" w:rsidRPr="0035060D">
          <w:rPr>
            <w:rStyle w:val="ab"/>
            <w:rFonts w:eastAsia="Calibri"/>
            <w:bCs/>
            <w:sz w:val="28"/>
            <w:szCs w:val="28"/>
            <w:lang w:eastAsia="en-US"/>
          </w:rPr>
          <w:t>Правовое просвещение</w:t>
        </w:r>
      </w:hyperlink>
      <w:r w:rsidR="0035060D" w:rsidRPr="0035060D">
        <w:rPr>
          <w:rFonts w:eastAsia="Calibri"/>
          <w:bCs/>
          <w:sz w:val="28"/>
          <w:szCs w:val="28"/>
          <w:lang w:eastAsia="en-US"/>
        </w:rPr>
        <w:t>»</w:t>
      </w:r>
      <w:r w:rsidR="0035060D">
        <w:rPr>
          <w:rFonts w:eastAsia="Calibri"/>
          <w:bCs/>
          <w:sz w:val="28"/>
          <w:szCs w:val="28"/>
          <w:lang w:eastAsia="en-US"/>
        </w:rPr>
        <w:t xml:space="preserve"> для дальнейшего использования на официальных сайтах, социальных сетях и информационных стендах, управляемыми Вами многоквартирными домами.</w:t>
      </w:r>
      <w:bookmarkStart w:id="0" w:name="_GoBack"/>
      <w:bookmarkEnd w:id="0"/>
    </w:p>
    <w:p w14:paraId="56803BD5" w14:textId="2270E1AE" w:rsidR="00294C89" w:rsidRDefault="0035060D" w:rsidP="00B32A9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</w:t>
      </w:r>
      <w:r w:rsidR="00214F7E">
        <w:rPr>
          <w:rFonts w:eastAsia="Calibri"/>
          <w:bCs/>
          <w:sz w:val="28"/>
          <w:szCs w:val="28"/>
          <w:lang w:eastAsia="en-US"/>
        </w:rPr>
        <w:t>удем благодарны за подтверждение</w:t>
      </w:r>
      <w:r>
        <w:rPr>
          <w:rFonts w:eastAsia="Calibri"/>
          <w:bCs/>
          <w:sz w:val="28"/>
          <w:szCs w:val="28"/>
          <w:lang w:eastAsia="en-US"/>
        </w:rPr>
        <w:t xml:space="preserve"> размещения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инфографики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на эл. почту </w:t>
      </w:r>
      <w:hyperlink r:id="rId12" w:history="1">
        <w:r w:rsidRPr="00F93768">
          <w:rPr>
            <w:rStyle w:val="ab"/>
            <w:rFonts w:eastAsia="Calibri"/>
            <w:bCs/>
            <w:sz w:val="28"/>
            <w:szCs w:val="28"/>
            <w:lang w:eastAsia="en-US"/>
          </w:rPr>
          <w:t>zhuravlevana@or86.ru</w:t>
        </w:r>
      </w:hyperlink>
      <w:r>
        <w:rPr>
          <w:rFonts w:eastAsia="Calibri"/>
          <w:bCs/>
          <w:sz w:val="28"/>
          <w:szCs w:val="28"/>
          <w:lang w:eastAsia="en-US"/>
        </w:rPr>
        <w:t xml:space="preserve">. Если у Вас есть предложения по созданию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инфографики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по вопросам сферы ЖКХ</w:t>
      </w:r>
      <w:r w:rsidR="00155A89">
        <w:rPr>
          <w:rFonts w:eastAsia="Calibri"/>
          <w:bCs/>
          <w:sz w:val="28"/>
          <w:szCs w:val="28"/>
          <w:lang w:eastAsia="en-US"/>
        </w:rPr>
        <w:t xml:space="preserve"> не представленной</w:t>
      </w:r>
      <w:r w:rsidRPr="0035060D">
        <w:rPr>
          <w:rFonts w:eastAsia="Calibri"/>
          <w:bCs/>
          <w:sz w:val="28"/>
          <w:szCs w:val="28"/>
          <w:lang w:eastAsia="en-US"/>
        </w:rPr>
        <w:t xml:space="preserve"> в нашем разделе, </w:t>
      </w:r>
      <w:r w:rsidR="00155A89">
        <w:rPr>
          <w:rFonts w:eastAsia="Calibri"/>
          <w:bCs/>
          <w:sz w:val="28"/>
          <w:szCs w:val="28"/>
          <w:lang w:eastAsia="en-US"/>
        </w:rPr>
        <w:t>Вы можете обратиться к Журавлёвой Наталье Александровне</w:t>
      </w:r>
      <w:r w:rsidR="00214F7E">
        <w:rPr>
          <w:rFonts w:eastAsia="Calibri"/>
          <w:bCs/>
          <w:sz w:val="28"/>
          <w:szCs w:val="28"/>
          <w:lang w:eastAsia="en-US"/>
        </w:rPr>
        <w:t>,</w:t>
      </w:r>
      <w:r w:rsidR="00155A89" w:rsidRPr="00155A89">
        <w:t xml:space="preserve"> </w:t>
      </w:r>
      <w:r w:rsidR="00155A89">
        <w:rPr>
          <w:rFonts w:eastAsia="Calibri"/>
          <w:bCs/>
          <w:sz w:val="28"/>
          <w:szCs w:val="28"/>
          <w:lang w:eastAsia="en-US"/>
        </w:rPr>
        <w:t xml:space="preserve">заместителю начальника отдела развития механизмов открытого </w:t>
      </w:r>
      <w:r w:rsidR="00155A89" w:rsidRPr="00155A89">
        <w:rPr>
          <w:rFonts w:eastAsia="Calibri"/>
          <w:bCs/>
          <w:sz w:val="28"/>
          <w:szCs w:val="28"/>
          <w:lang w:eastAsia="en-US"/>
        </w:rPr>
        <w:t>государственного управления</w:t>
      </w:r>
      <w:r w:rsidR="00294C89" w:rsidRPr="00294C89">
        <w:rPr>
          <w:rFonts w:eastAsia="Calibri"/>
          <w:bCs/>
          <w:sz w:val="28"/>
          <w:szCs w:val="28"/>
          <w:lang w:eastAsia="en-US"/>
        </w:rPr>
        <w:t>, телефон: 8(3467)36-00-37</w:t>
      </w:r>
      <w:r w:rsidR="00155A89">
        <w:rPr>
          <w:rFonts w:eastAsia="Calibri"/>
          <w:bCs/>
          <w:sz w:val="28"/>
          <w:szCs w:val="28"/>
          <w:lang w:eastAsia="en-US"/>
        </w:rPr>
        <w:t xml:space="preserve"> (доп.711</w:t>
      </w:r>
      <w:r w:rsidR="00294C89" w:rsidRPr="00294C89">
        <w:rPr>
          <w:rFonts w:eastAsia="Calibri"/>
          <w:bCs/>
          <w:sz w:val="28"/>
          <w:szCs w:val="28"/>
          <w:lang w:eastAsia="en-US"/>
        </w:rPr>
        <w:t xml:space="preserve">), сот. </w:t>
      </w:r>
      <w:r w:rsidR="00155A89">
        <w:rPr>
          <w:rFonts w:eastAsia="Calibri"/>
          <w:bCs/>
          <w:sz w:val="28"/>
          <w:szCs w:val="28"/>
          <w:lang w:eastAsia="en-US"/>
        </w:rPr>
        <w:t>79527212400</w:t>
      </w:r>
      <w:r w:rsidR="00294C89" w:rsidRPr="00294C89">
        <w:rPr>
          <w:rFonts w:eastAsia="Calibri"/>
          <w:bCs/>
          <w:sz w:val="28"/>
          <w:szCs w:val="28"/>
          <w:lang w:eastAsia="en-US"/>
        </w:rPr>
        <w:t xml:space="preserve">,  </w:t>
      </w:r>
      <w:proofErr w:type="gramStart"/>
      <w:r w:rsidR="00294C89" w:rsidRPr="00294C89">
        <w:rPr>
          <w:rFonts w:eastAsia="Calibri"/>
          <w:bCs/>
          <w:sz w:val="28"/>
          <w:szCs w:val="28"/>
          <w:lang w:eastAsia="en-US"/>
        </w:rPr>
        <w:t>е</w:t>
      </w:r>
      <w:proofErr w:type="gramEnd"/>
      <w:r w:rsidR="00294C89" w:rsidRPr="00294C89">
        <w:rPr>
          <w:rFonts w:eastAsia="Calibri"/>
          <w:bCs/>
          <w:sz w:val="28"/>
          <w:szCs w:val="28"/>
          <w:lang w:eastAsia="en-US"/>
        </w:rPr>
        <w:t>-</w:t>
      </w:r>
      <w:proofErr w:type="spellStart"/>
      <w:r w:rsidR="00294C89" w:rsidRPr="00294C89">
        <w:rPr>
          <w:rFonts w:eastAsia="Calibri"/>
          <w:bCs/>
          <w:sz w:val="28"/>
          <w:szCs w:val="28"/>
          <w:lang w:eastAsia="en-US"/>
        </w:rPr>
        <w:t>mail</w:t>
      </w:r>
      <w:proofErr w:type="spellEnd"/>
      <w:r w:rsidR="00294C89" w:rsidRPr="00294C89">
        <w:rPr>
          <w:rFonts w:eastAsia="Calibri"/>
          <w:bCs/>
          <w:sz w:val="28"/>
          <w:szCs w:val="28"/>
          <w:lang w:eastAsia="en-US"/>
        </w:rPr>
        <w:t xml:space="preserve">: </w:t>
      </w:r>
      <w:hyperlink r:id="rId13" w:history="1">
        <w:r w:rsidR="00155A89" w:rsidRPr="00F93768">
          <w:rPr>
            <w:rStyle w:val="ab"/>
            <w:rFonts w:eastAsia="Calibri"/>
            <w:bCs/>
            <w:sz w:val="28"/>
            <w:szCs w:val="28"/>
            <w:lang w:eastAsia="en-US"/>
          </w:rPr>
          <w:t>zhuravlevana@or86.ru</w:t>
        </w:r>
      </w:hyperlink>
      <w:r w:rsidR="00294C89" w:rsidRPr="00294C89">
        <w:rPr>
          <w:rFonts w:eastAsia="Calibri"/>
          <w:bCs/>
          <w:sz w:val="28"/>
          <w:szCs w:val="28"/>
          <w:lang w:eastAsia="en-US"/>
        </w:rPr>
        <w:t>.</w:t>
      </w:r>
    </w:p>
    <w:p w14:paraId="108432A6" w14:textId="65958E10" w:rsidR="00294C89" w:rsidRPr="00294C89" w:rsidRDefault="00155A89" w:rsidP="00B32A9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Для ознакомления с разделом нап</w:t>
      </w:r>
      <w:r w:rsidR="00214F7E">
        <w:rPr>
          <w:rFonts w:eastAsia="Calibri"/>
          <w:bCs/>
          <w:sz w:val="28"/>
          <w:szCs w:val="28"/>
          <w:lang w:eastAsia="en-US"/>
        </w:rPr>
        <w:t>равляем</w:t>
      </w:r>
      <w:r>
        <w:rPr>
          <w:rFonts w:eastAsia="Calibri"/>
          <w:bCs/>
          <w:sz w:val="28"/>
          <w:szCs w:val="28"/>
          <w:lang w:eastAsia="en-US"/>
        </w:rPr>
        <w:t xml:space="preserve"> примеры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инфографики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Приложение № 1 (3</w:t>
      </w:r>
      <w:r w:rsidR="00294C89" w:rsidRPr="00294C89">
        <w:rPr>
          <w:rFonts w:eastAsia="Calibri"/>
          <w:bCs/>
          <w:sz w:val="28"/>
          <w:szCs w:val="28"/>
          <w:lang w:eastAsia="en-US"/>
        </w:rPr>
        <w:t xml:space="preserve"> стр., в 1 экз.)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3A97BCBB" w14:textId="77777777" w:rsidR="00294C89" w:rsidRPr="00294C89" w:rsidRDefault="00294C89" w:rsidP="00294C89">
      <w:pPr>
        <w:spacing w:after="160"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6A303523" w14:textId="77777777" w:rsidR="00294C89" w:rsidRPr="00294C89" w:rsidRDefault="00294C89" w:rsidP="00294C89">
      <w:pPr>
        <w:spacing w:after="160"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56736C6F" w14:textId="77777777" w:rsidR="00294C89" w:rsidRPr="00294C89" w:rsidRDefault="00294C89" w:rsidP="00294C89">
      <w:pPr>
        <w:spacing w:after="160"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2513CDAB" w14:textId="77777777" w:rsidR="00294C89" w:rsidRPr="00294C89" w:rsidRDefault="00294C89" w:rsidP="00294C89">
      <w:pPr>
        <w:spacing w:after="160"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03C5EFD1" w14:textId="77777777" w:rsidR="00294C89" w:rsidRPr="00294C89" w:rsidRDefault="00294C89" w:rsidP="00294C89">
      <w:pPr>
        <w:spacing w:after="160"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294C89">
        <w:rPr>
          <w:rFonts w:eastAsia="Calibri"/>
          <w:bCs/>
          <w:sz w:val="28"/>
          <w:szCs w:val="28"/>
          <w:lang w:eastAsia="en-US"/>
        </w:rPr>
        <w:t xml:space="preserve">Директор    </w:t>
      </w:r>
      <w:r w:rsidRPr="00294C89">
        <w:rPr>
          <w:rFonts w:eastAsia="Calibri"/>
          <w:bCs/>
          <w:sz w:val="28"/>
          <w:szCs w:val="28"/>
          <w:lang w:eastAsia="en-US"/>
        </w:rPr>
        <w:tab/>
      </w:r>
      <w:r w:rsidRPr="00294C89">
        <w:rPr>
          <w:rFonts w:eastAsia="Calibri"/>
          <w:bCs/>
          <w:sz w:val="28"/>
          <w:szCs w:val="28"/>
          <w:lang w:eastAsia="en-US"/>
        </w:rPr>
        <w:tab/>
      </w:r>
      <w:r w:rsidRPr="00294C89">
        <w:rPr>
          <w:rFonts w:eastAsia="Calibri"/>
          <w:bCs/>
          <w:sz w:val="28"/>
          <w:szCs w:val="28"/>
          <w:lang w:eastAsia="en-US"/>
        </w:rPr>
        <w:tab/>
      </w:r>
      <w:r w:rsidRPr="00294C89">
        <w:rPr>
          <w:rFonts w:eastAsia="Calibri"/>
          <w:bCs/>
          <w:sz w:val="28"/>
          <w:szCs w:val="28"/>
          <w:lang w:eastAsia="en-US"/>
        </w:rPr>
        <w:tab/>
        <w:t xml:space="preserve">    </w:t>
      </w:r>
      <w:r w:rsidRPr="00294C89">
        <w:rPr>
          <w:rFonts w:eastAsia="Calibri"/>
          <w:bCs/>
          <w:sz w:val="28"/>
          <w:szCs w:val="28"/>
          <w:lang w:eastAsia="en-US"/>
        </w:rPr>
        <w:tab/>
        <w:t xml:space="preserve">                      </w:t>
      </w:r>
      <w:r w:rsidRPr="00294C89">
        <w:rPr>
          <w:rFonts w:eastAsia="Calibri"/>
          <w:bCs/>
          <w:sz w:val="28"/>
          <w:szCs w:val="28"/>
          <w:lang w:eastAsia="en-US"/>
        </w:rPr>
        <w:tab/>
        <w:t xml:space="preserve">         М.С. Козлова</w:t>
      </w:r>
    </w:p>
    <w:p w14:paraId="500F9F00" w14:textId="77777777" w:rsidR="00AB302F" w:rsidRDefault="00AB302F" w:rsidP="00C90F2D">
      <w:pPr>
        <w:shd w:val="clear" w:color="auto" w:fill="FFFFFF"/>
        <w:rPr>
          <w:sz w:val="18"/>
          <w:szCs w:val="16"/>
        </w:rPr>
      </w:pPr>
    </w:p>
    <w:p w14:paraId="0253A1A3" w14:textId="77777777" w:rsidR="00AB302F" w:rsidRPr="00C90F2D" w:rsidRDefault="00AB302F" w:rsidP="00C90F2D">
      <w:pPr>
        <w:shd w:val="clear" w:color="auto" w:fill="FFFFFF"/>
        <w:rPr>
          <w:sz w:val="18"/>
          <w:szCs w:val="16"/>
        </w:rPr>
      </w:pPr>
    </w:p>
    <w:p w14:paraId="7BA7B7D8" w14:textId="77777777" w:rsidR="00155A89" w:rsidRDefault="00155A89" w:rsidP="00C90F2D">
      <w:pPr>
        <w:shd w:val="clear" w:color="auto" w:fill="FFFFFF"/>
        <w:rPr>
          <w:sz w:val="18"/>
          <w:szCs w:val="16"/>
        </w:rPr>
      </w:pPr>
    </w:p>
    <w:p w14:paraId="6C44DD1E" w14:textId="77777777" w:rsidR="00155A89" w:rsidRDefault="00155A89" w:rsidP="00C90F2D">
      <w:pPr>
        <w:shd w:val="clear" w:color="auto" w:fill="FFFFFF"/>
        <w:rPr>
          <w:sz w:val="18"/>
          <w:szCs w:val="16"/>
        </w:rPr>
      </w:pPr>
    </w:p>
    <w:p w14:paraId="28E3A749" w14:textId="77777777" w:rsidR="00155A89" w:rsidRDefault="00155A89" w:rsidP="00C90F2D">
      <w:pPr>
        <w:shd w:val="clear" w:color="auto" w:fill="FFFFFF"/>
        <w:rPr>
          <w:sz w:val="18"/>
          <w:szCs w:val="16"/>
        </w:rPr>
      </w:pPr>
    </w:p>
    <w:p w14:paraId="409557D6" w14:textId="77777777" w:rsidR="00155A89" w:rsidRDefault="00155A89" w:rsidP="00C90F2D">
      <w:pPr>
        <w:shd w:val="clear" w:color="auto" w:fill="FFFFFF"/>
        <w:rPr>
          <w:sz w:val="18"/>
          <w:szCs w:val="16"/>
        </w:rPr>
      </w:pPr>
    </w:p>
    <w:p w14:paraId="3C578F0C" w14:textId="77777777" w:rsidR="00155A89" w:rsidRDefault="00155A89" w:rsidP="00C90F2D">
      <w:pPr>
        <w:shd w:val="clear" w:color="auto" w:fill="FFFFFF"/>
        <w:rPr>
          <w:sz w:val="18"/>
          <w:szCs w:val="16"/>
        </w:rPr>
      </w:pPr>
    </w:p>
    <w:p w14:paraId="0617A531" w14:textId="77777777" w:rsidR="00155A89" w:rsidRDefault="00155A89" w:rsidP="00C90F2D">
      <w:pPr>
        <w:shd w:val="clear" w:color="auto" w:fill="FFFFFF"/>
        <w:rPr>
          <w:sz w:val="18"/>
          <w:szCs w:val="16"/>
        </w:rPr>
      </w:pPr>
    </w:p>
    <w:p w14:paraId="5428F682" w14:textId="77777777" w:rsidR="00155A89" w:rsidRDefault="00155A89" w:rsidP="00C90F2D">
      <w:pPr>
        <w:shd w:val="clear" w:color="auto" w:fill="FFFFFF"/>
        <w:rPr>
          <w:sz w:val="18"/>
          <w:szCs w:val="16"/>
        </w:rPr>
      </w:pPr>
    </w:p>
    <w:p w14:paraId="5B243A94" w14:textId="77777777" w:rsidR="00C90F2D" w:rsidRPr="00C90F2D" w:rsidRDefault="00C90F2D" w:rsidP="00C90F2D">
      <w:pPr>
        <w:shd w:val="clear" w:color="auto" w:fill="FFFFFF"/>
        <w:rPr>
          <w:sz w:val="18"/>
          <w:szCs w:val="16"/>
        </w:rPr>
      </w:pPr>
      <w:r w:rsidRPr="00C90F2D">
        <w:rPr>
          <w:sz w:val="18"/>
          <w:szCs w:val="16"/>
        </w:rPr>
        <w:t>Исполнитель:</w:t>
      </w:r>
    </w:p>
    <w:p w14:paraId="17E829B8" w14:textId="1B9B0FDF" w:rsidR="00C90F2D" w:rsidRPr="00C90F2D" w:rsidRDefault="00C90F2D" w:rsidP="00C90F2D">
      <w:pPr>
        <w:shd w:val="clear" w:color="auto" w:fill="FFFFFF"/>
        <w:rPr>
          <w:sz w:val="18"/>
          <w:szCs w:val="16"/>
        </w:rPr>
      </w:pPr>
      <w:r>
        <w:rPr>
          <w:sz w:val="18"/>
          <w:szCs w:val="16"/>
        </w:rPr>
        <w:t>Заместитель н</w:t>
      </w:r>
      <w:r w:rsidRPr="00C90F2D">
        <w:rPr>
          <w:sz w:val="18"/>
          <w:szCs w:val="16"/>
        </w:rPr>
        <w:t>ачальник</w:t>
      </w:r>
      <w:r>
        <w:rPr>
          <w:sz w:val="18"/>
          <w:szCs w:val="16"/>
        </w:rPr>
        <w:t>а</w:t>
      </w:r>
      <w:r w:rsidRPr="00C90F2D">
        <w:rPr>
          <w:sz w:val="18"/>
          <w:szCs w:val="16"/>
        </w:rPr>
        <w:t xml:space="preserve"> отдела </w:t>
      </w:r>
    </w:p>
    <w:p w14:paraId="4095252D" w14:textId="77777777" w:rsidR="00C90F2D" w:rsidRPr="00C90F2D" w:rsidRDefault="00C90F2D" w:rsidP="00C90F2D">
      <w:pPr>
        <w:shd w:val="clear" w:color="auto" w:fill="FFFFFF"/>
        <w:rPr>
          <w:sz w:val="18"/>
          <w:szCs w:val="16"/>
        </w:rPr>
      </w:pPr>
      <w:r w:rsidRPr="00C90F2D">
        <w:rPr>
          <w:sz w:val="18"/>
          <w:szCs w:val="16"/>
        </w:rPr>
        <w:t xml:space="preserve">развития механизмов открытого </w:t>
      </w:r>
    </w:p>
    <w:p w14:paraId="34C00511" w14:textId="77777777" w:rsidR="00C90F2D" w:rsidRPr="00C90F2D" w:rsidRDefault="00C90F2D" w:rsidP="00C90F2D">
      <w:pPr>
        <w:shd w:val="clear" w:color="auto" w:fill="FFFFFF"/>
        <w:rPr>
          <w:sz w:val="18"/>
          <w:szCs w:val="16"/>
        </w:rPr>
      </w:pPr>
      <w:r w:rsidRPr="00C90F2D">
        <w:rPr>
          <w:sz w:val="18"/>
          <w:szCs w:val="16"/>
        </w:rPr>
        <w:t>государственного управления</w:t>
      </w:r>
    </w:p>
    <w:p w14:paraId="458F2F39" w14:textId="4A00FE43" w:rsidR="00C90F2D" w:rsidRPr="00C90F2D" w:rsidRDefault="00C90F2D" w:rsidP="00C90F2D">
      <w:pPr>
        <w:shd w:val="clear" w:color="auto" w:fill="FFFFFF"/>
        <w:rPr>
          <w:sz w:val="18"/>
          <w:szCs w:val="16"/>
        </w:rPr>
      </w:pPr>
      <w:r>
        <w:rPr>
          <w:sz w:val="18"/>
          <w:szCs w:val="16"/>
        </w:rPr>
        <w:t>Журавлёва Наталья Александровна</w:t>
      </w:r>
    </w:p>
    <w:p w14:paraId="21137394" w14:textId="2F846427" w:rsidR="00C90F2D" w:rsidRPr="00C90F2D" w:rsidRDefault="00C90F2D" w:rsidP="00C90F2D">
      <w:pPr>
        <w:shd w:val="clear" w:color="auto" w:fill="FFFFFF"/>
        <w:rPr>
          <w:sz w:val="18"/>
          <w:szCs w:val="16"/>
        </w:rPr>
      </w:pPr>
      <w:r w:rsidRPr="00C90F2D">
        <w:rPr>
          <w:sz w:val="18"/>
          <w:szCs w:val="16"/>
        </w:rPr>
        <w:t>83467-360037 (доб. 71</w:t>
      </w:r>
      <w:r>
        <w:rPr>
          <w:sz w:val="18"/>
          <w:szCs w:val="16"/>
        </w:rPr>
        <w:t>1</w:t>
      </w:r>
      <w:r w:rsidRPr="00C90F2D">
        <w:rPr>
          <w:sz w:val="18"/>
          <w:szCs w:val="16"/>
        </w:rPr>
        <w:t xml:space="preserve">) </w:t>
      </w:r>
    </w:p>
    <w:p w14:paraId="3605129C" w14:textId="77777777" w:rsidR="00155A89" w:rsidRDefault="00155A89" w:rsidP="00155A89">
      <w:pPr>
        <w:spacing w:line="160" w:lineRule="atLeast"/>
        <w:jc w:val="center"/>
        <w:rPr>
          <w:sz w:val="28"/>
          <w:szCs w:val="28"/>
        </w:rPr>
      </w:pPr>
    </w:p>
    <w:p w14:paraId="14D34D93" w14:textId="77777777" w:rsidR="00294C89" w:rsidRDefault="00294C89" w:rsidP="009F04BA">
      <w:pPr>
        <w:spacing w:line="160" w:lineRule="atLeast"/>
        <w:jc w:val="right"/>
        <w:rPr>
          <w:sz w:val="28"/>
          <w:szCs w:val="28"/>
        </w:rPr>
      </w:pPr>
    </w:p>
    <w:p w14:paraId="5433A39A" w14:textId="5ED34160" w:rsidR="009B763D" w:rsidRDefault="009F04BA" w:rsidP="009F04BA">
      <w:pPr>
        <w:spacing w:line="1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14:paraId="1F2E3A50" w14:textId="4ED4A80C" w:rsidR="00214F7E" w:rsidRDefault="00214F7E" w:rsidP="00B32A95">
      <w:pPr>
        <w:spacing w:line="16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1.Закон о тишине </w:t>
      </w:r>
      <w:r w:rsidR="00B32A95">
        <w:rPr>
          <w:sz w:val="28"/>
          <w:szCs w:val="28"/>
        </w:rPr>
        <w:t>Ханты-Мансийского</w:t>
      </w:r>
      <w:r w:rsidR="00B32A95" w:rsidRPr="00B32A95">
        <w:rPr>
          <w:sz w:val="28"/>
          <w:szCs w:val="28"/>
        </w:rPr>
        <w:t xml:space="preserve"> автономного округа Югры</w:t>
      </w:r>
    </w:p>
    <w:p w14:paraId="463DB8CC" w14:textId="572C7111" w:rsidR="00214F7E" w:rsidRDefault="00214F7E" w:rsidP="00214F7E">
      <w:pPr>
        <w:spacing w:line="160" w:lineRule="atLeast"/>
        <w:rPr>
          <w:sz w:val="28"/>
          <w:szCs w:val="28"/>
        </w:rPr>
      </w:pPr>
      <w:r>
        <w:rPr>
          <w:noProof/>
        </w:rPr>
        <w:drawing>
          <wp:inline distT="0" distB="0" distL="0" distR="0" wp14:anchorId="4567C816" wp14:editId="2F87C408">
            <wp:extent cx="2317326" cy="3277828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1860" cy="328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A6D52" w14:textId="39D2E0EC" w:rsidR="00B32A95" w:rsidRDefault="00B32A95" w:rsidP="00214F7E">
      <w:pPr>
        <w:spacing w:line="160" w:lineRule="atLeast"/>
        <w:rPr>
          <w:sz w:val="28"/>
          <w:szCs w:val="28"/>
        </w:rPr>
      </w:pPr>
      <w:r>
        <w:rPr>
          <w:sz w:val="28"/>
          <w:szCs w:val="28"/>
        </w:rPr>
        <w:t xml:space="preserve">2. Собрание жильцов </w:t>
      </w:r>
    </w:p>
    <w:p w14:paraId="5C90CB44" w14:textId="3D33DDC4" w:rsidR="00B32A95" w:rsidRDefault="00B32A95" w:rsidP="00214F7E">
      <w:pPr>
        <w:spacing w:line="160" w:lineRule="atLeast"/>
        <w:rPr>
          <w:sz w:val="28"/>
          <w:szCs w:val="28"/>
        </w:rPr>
      </w:pPr>
      <w:r>
        <w:rPr>
          <w:noProof/>
        </w:rPr>
        <w:drawing>
          <wp:inline distT="0" distB="0" distL="0" distR="0" wp14:anchorId="09CF79E1" wp14:editId="1C4DE05C">
            <wp:extent cx="3583401" cy="4532047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83707" cy="453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A95" w:rsidSect="000F4EE6">
      <w:headerReference w:type="first" r:id="rId16"/>
      <w:pgSz w:w="11906" w:h="16838"/>
      <w:pgMar w:top="1134" w:right="850" w:bottom="1134" w:left="1701" w:header="24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97AEC" w14:textId="77777777" w:rsidR="001B77E0" w:rsidRDefault="001B77E0" w:rsidP="00D8227A">
      <w:r>
        <w:separator/>
      </w:r>
    </w:p>
  </w:endnote>
  <w:endnote w:type="continuationSeparator" w:id="0">
    <w:p w14:paraId="314A5693" w14:textId="77777777" w:rsidR="001B77E0" w:rsidRDefault="001B77E0" w:rsidP="00D8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192F2" w14:textId="77777777" w:rsidR="001B77E0" w:rsidRDefault="001B77E0" w:rsidP="00D8227A">
      <w:r>
        <w:separator/>
      </w:r>
    </w:p>
  </w:footnote>
  <w:footnote w:type="continuationSeparator" w:id="0">
    <w:p w14:paraId="69D4470C" w14:textId="77777777" w:rsidR="001B77E0" w:rsidRDefault="001B77E0" w:rsidP="00D82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6A55D" w14:textId="5D8598A7" w:rsidR="000F4EE6" w:rsidRPr="00335E2C" w:rsidRDefault="000F4EE6" w:rsidP="000F4EE6">
    <w:pPr>
      <w:pStyle w:val="a3"/>
      <w:rPr>
        <w:rFonts w:ascii="Times New Roman" w:hAnsi="Times New Roman" w:cs="Times New Roman"/>
        <w:sz w:val="28"/>
        <w:szCs w:val="28"/>
      </w:rPr>
    </w:pPr>
    <w:r w:rsidRPr="00335E2C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4C32D6DF" wp14:editId="556A0D0A">
          <wp:simplePos x="0" y="0"/>
          <wp:positionH relativeFrom="page">
            <wp:posOffset>733425</wp:posOffset>
          </wp:positionH>
          <wp:positionV relativeFrom="paragraph">
            <wp:posOffset>-1087600</wp:posOffset>
          </wp:positionV>
          <wp:extent cx="6095393" cy="722928"/>
          <wp:effectExtent l="0" t="0" r="635" b="127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есурс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5393" cy="722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5E2C">
      <w:rPr>
        <w:rFonts w:ascii="Times New Roman" w:hAnsi="Times New Roman" w:cs="Times New Roman"/>
        <w:sz w:val="28"/>
        <w:szCs w:val="28"/>
      </w:rPr>
      <w:t>№_______________</w:t>
    </w:r>
    <w:r>
      <w:rPr>
        <w:rFonts w:ascii="Times New Roman" w:hAnsi="Times New Roman" w:cs="Times New Roman"/>
        <w:sz w:val="28"/>
        <w:szCs w:val="28"/>
      </w:rPr>
      <w:t xml:space="preserve">____                           </w:t>
    </w:r>
    <w:r w:rsidRPr="00335E2C">
      <w:rPr>
        <w:rFonts w:ascii="Times New Roman" w:hAnsi="Times New Roman" w:cs="Times New Roman"/>
        <w:sz w:val="28"/>
        <w:szCs w:val="28"/>
      </w:rPr>
      <w:t xml:space="preserve">           «</w:t>
    </w:r>
    <w:r>
      <w:rPr>
        <w:rFonts w:ascii="Times New Roman" w:hAnsi="Times New Roman" w:cs="Times New Roman"/>
        <w:sz w:val="28"/>
        <w:szCs w:val="28"/>
      </w:rPr>
      <w:t xml:space="preserve">     </w:t>
    </w:r>
    <w:r w:rsidRPr="00335E2C">
      <w:rPr>
        <w:rFonts w:ascii="Times New Roman" w:hAnsi="Times New Roman" w:cs="Times New Roman"/>
        <w:sz w:val="28"/>
        <w:szCs w:val="28"/>
      </w:rPr>
      <w:t>»______________202</w:t>
    </w:r>
    <w:r w:rsidR="00DA67F5">
      <w:rPr>
        <w:rFonts w:ascii="Times New Roman" w:hAnsi="Times New Roman" w:cs="Times New Roman"/>
        <w:sz w:val="28"/>
        <w:szCs w:val="28"/>
      </w:rPr>
      <w:t>2</w:t>
    </w:r>
    <w:r w:rsidRPr="00335E2C">
      <w:rPr>
        <w:rFonts w:ascii="Times New Roman" w:hAnsi="Times New Roman" w:cs="Times New Roman"/>
        <w:sz w:val="28"/>
        <w:szCs w:val="28"/>
      </w:rPr>
      <w:t xml:space="preserve"> года</w:t>
    </w:r>
  </w:p>
  <w:p w14:paraId="75FD2660" w14:textId="77777777" w:rsidR="000F4EE6" w:rsidRDefault="000F4E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BD9"/>
    <w:multiLevelType w:val="hybridMultilevel"/>
    <w:tmpl w:val="22A8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37FE"/>
    <w:multiLevelType w:val="hybridMultilevel"/>
    <w:tmpl w:val="482E79AA"/>
    <w:lvl w:ilvl="0" w:tplc="8FBE0EF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C55033"/>
    <w:multiLevelType w:val="hybridMultilevel"/>
    <w:tmpl w:val="EC4CC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C619E6"/>
    <w:multiLevelType w:val="hybridMultilevel"/>
    <w:tmpl w:val="D6D6805C"/>
    <w:lvl w:ilvl="0" w:tplc="A3848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3B"/>
    <w:rsid w:val="000D0AD5"/>
    <w:rsid w:val="000F4EE6"/>
    <w:rsid w:val="00110E9D"/>
    <w:rsid w:val="00127B76"/>
    <w:rsid w:val="00140D6A"/>
    <w:rsid w:val="00146E5E"/>
    <w:rsid w:val="00155A89"/>
    <w:rsid w:val="001560F7"/>
    <w:rsid w:val="001906C0"/>
    <w:rsid w:val="001B77E0"/>
    <w:rsid w:val="001D5744"/>
    <w:rsid w:val="00212E82"/>
    <w:rsid w:val="00214F7E"/>
    <w:rsid w:val="00294C89"/>
    <w:rsid w:val="00335E2C"/>
    <w:rsid w:val="0034462C"/>
    <w:rsid w:val="0035060D"/>
    <w:rsid w:val="00370486"/>
    <w:rsid w:val="003853AD"/>
    <w:rsid w:val="00396CED"/>
    <w:rsid w:val="00491911"/>
    <w:rsid w:val="00500E10"/>
    <w:rsid w:val="005D4107"/>
    <w:rsid w:val="00656185"/>
    <w:rsid w:val="006F6CA3"/>
    <w:rsid w:val="00707062"/>
    <w:rsid w:val="007300E8"/>
    <w:rsid w:val="00772BAB"/>
    <w:rsid w:val="00783FD5"/>
    <w:rsid w:val="00874E22"/>
    <w:rsid w:val="00894324"/>
    <w:rsid w:val="008F742B"/>
    <w:rsid w:val="009B763D"/>
    <w:rsid w:val="009F04BA"/>
    <w:rsid w:val="00A43B5B"/>
    <w:rsid w:val="00AB1782"/>
    <w:rsid w:val="00AB302F"/>
    <w:rsid w:val="00AB5798"/>
    <w:rsid w:val="00B32A95"/>
    <w:rsid w:val="00BD7979"/>
    <w:rsid w:val="00BE27AD"/>
    <w:rsid w:val="00C50504"/>
    <w:rsid w:val="00C560B8"/>
    <w:rsid w:val="00C90F2D"/>
    <w:rsid w:val="00CA093B"/>
    <w:rsid w:val="00CD1069"/>
    <w:rsid w:val="00CF4864"/>
    <w:rsid w:val="00D07A3C"/>
    <w:rsid w:val="00D8227A"/>
    <w:rsid w:val="00DA67F5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2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8227A"/>
  </w:style>
  <w:style w:type="paragraph" w:styleId="a5">
    <w:name w:val="footer"/>
    <w:basedOn w:val="a"/>
    <w:link w:val="a6"/>
    <w:uiPriority w:val="99"/>
    <w:unhideWhenUsed/>
    <w:rsid w:val="00D822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8227A"/>
  </w:style>
  <w:style w:type="paragraph" w:styleId="a7">
    <w:name w:val="Balloon Text"/>
    <w:basedOn w:val="a"/>
    <w:link w:val="a8"/>
    <w:uiPriority w:val="99"/>
    <w:semiHidden/>
    <w:unhideWhenUsed/>
    <w:rsid w:val="00335E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5E2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DA67F5"/>
  </w:style>
  <w:style w:type="paragraph" w:styleId="aa">
    <w:name w:val="List Paragraph"/>
    <w:basedOn w:val="a"/>
    <w:uiPriority w:val="34"/>
    <w:qFormat/>
    <w:rsid w:val="00C90F2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F04B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506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2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8227A"/>
  </w:style>
  <w:style w:type="paragraph" w:styleId="a5">
    <w:name w:val="footer"/>
    <w:basedOn w:val="a"/>
    <w:link w:val="a6"/>
    <w:uiPriority w:val="99"/>
    <w:unhideWhenUsed/>
    <w:rsid w:val="00D822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8227A"/>
  </w:style>
  <w:style w:type="paragraph" w:styleId="a7">
    <w:name w:val="Balloon Text"/>
    <w:basedOn w:val="a"/>
    <w:link w:val="a8"/>
    <w:uiPriority w:val="99"/>
    <w:semiHidden/>
    <w:unhideWhenUsed/>
    <w:rsid w:val="00335E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5E2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DA67F5"/>
  </w:style>
  <w:style w:type="paragraph" w:styleId="aa">
    <w:name w:val="List Paragraph"/>
    <w:basedOn w:val="a"/>
    <w:uiPriority w:val="34"/>
    <w:qFormat/>
    <w:rsid w:val="00C90F2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F04B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50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2.myopenugra.ru/ob-otkrytom-pravitelstve/pravovoe-prosveshchenie-grazhdan/" TargetMode="External"/><Relationship Id="rId13" Type="http://schemas.openxmlformats.org/officeDocument/2006/relationships/hyperlink" Target="mailto:zhuravlevana@or86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huravlevana@or86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2022.myopenugra.ru/ob-otkrytom-pravitelstve/pravovoe-prosveshchenie-grazhdan/tarify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2022.myopenugra.ru/ob-otkrytom-pravitelstve/pravovoe-prosveshchenie-grazhdan/tarif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022.myopenugra.ru/ob-otkrytom-pravitelstve/pravovoe-prosveshchenie-grazhdan/tarify/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Саскебаева Алмагуль Ержановна</cp:lastModifiedBy>
  <cp:revision>2</cp:revision>
  <cp:lastPrinted>2022-10-03T06:41:00Z</cp:lastPrinted>
  <dcterms:created xsi:type="dcterms:W3CDTF">2022-11-07T09:23:00Z</dcterms:created>
  <dcterms:modified xsi:type="dcterms:W3CDTF">2022-11-07T09:23:00Z</dcterms:modified>
</cp:coreProperties>
</file>